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jpeg" ContentType="image/jpeg"/>
  <Override PartName="/word/media/image3.jpeg" ContentType="image/jpeg"/>
  <Override PartName="/word/media/image2.jpeg" ContentType="image/jpeg"/>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Helvetica" w:hAnsi="Helvetica" w:cs="Garamond"/>
          <w:sz w:val="22"/>
          <w:szCs w:val="28"/>
        </w:rPr>
      </w:pPr>
      <w:r>
        <w:rPr>
          <w:rFonts w:cs="Garamond" w:ascii="Helvetica" w:hAnsi="Helvetica"/>
          <w:sz w:val="22"/>
          <w:szCs w:val="28"/>
        </w:rPr>
        <w:t>COMUNICATO STAMPA - Pistoia, 27 luglio 2018</w:t>
      </w:r>
    </w:p>
    <w:p>
      <w:pPr>
        <w:pStyle w:val="Standard"/>
        <w:spacing w:before="240" w:after="0"/>
        <w:jc w:val="center"/>
        <w:rPr>
          <w:rFonts w:ascii="Helvetica" w:hAnsi="Helvetica"/>
          <w:b/>
          <w:b/>
          <w:iCs/>
          <w:sz w:val="40"/>
          <w:szCs w:val="32"/>
        </w:rPr>
      </w:pPr>
      <w:r>
        <w:rPr>
          <w:rFonts w:ascii="Helvetica" w:hAnsi="Helvetica"/>
          <w:b/>
          <w:iCs/>
          <w:sz w:val="40"/>
          <w:szCs w:val="32"/>
        </w:rPr>
        <w:t>Nel futuro dell’ex Ospedale Caselli di Quarrata</w:t>
      </w:r>
    </w:p>
    <w:p>
      <w:pPr>
        <w:pStyle w:val="Standard"/>
        <w:spacing w:before="0" w:after="240"/>
        <w:jc w:val="center"/>
        <w:rPr>
          <w:rFonts w:ascii="Helvetica" w:hAnsi="Helvetica"/>
          <w:b/>
          <w:b/>
          <w:iCs/>
          <w:sz w:val="40"/>
          <w:szCs w:val="32"/>
        </w:rPr>
      </w:pPr>
      <w:r>
        <w:rPr>
          <w:rFonts w:ascii="Helvetica" w:hAnsi="Helvetica"/>
          <w:b/>
          <w:iCs/>
          <w:sz w:val="40"/>
          <w:szCs w:val="32"/>
        </w:rPr>
        <w:t xml:space="preserve">nuovi servizi e </w:t>
      </w:r>
      <w:r>
        <w:rPr>
          <w:rFonts w:ascii="Helvetica" w:hAnsi="Helvetica"/>
          <w:b/>
          <w:i/>
          <w:iCs/>
          <w:sz w:val="40"/>
          <w:szCs w:val="32"/>
        </w:rPr>
        <w:t>co-housing</w:t>
      </w:r>
      <w:r>
        <w:rPr>
          <w:rFonts w:ascii="Helvetica" w:hAnsi="Helvetica"/>
          <w:b/>
          <w:iCs/>
          <w:sz w:val="40"/>
          <w:szCs w:val="32"/>
        </w:rPr>
        <w:t xml:space="preserve"> per anziani</w:t>
      </w:r>
    </w:p>
    <w:p>
      <w:pPr>
        <w:pStyle w:val="Standard"/>
        <w:jc w:val="center"/>
        <w:rPr>
          <w:rFonts w:ascii="Helvetica" w:hAnsi="Helvetica"/>
          <w:i/>
          <w:i/>
          <w:iCs/>
          <w:sz w:val="28"/>
        </w:rPr>
      </w:pPr>
      <w:r>
        <w:rPr>
          <w:rFonts w:ascii="Helvetica" w:hAnsi="Helvetica"/>
          <w:i/>
          <w:iCs/>
          <w:sz w:val="28"/>
        </w:rPr>
        <w:t>Con la firma della dichiarazione di intenti tra Ausl Toscana Centro, Fondazione Caript, Comune di Quarrata e Società della Salute Pistoiese, si è compiuto il primo passo verso la riqualificazione dell’immobile, situato nel centro di Quarrata.</w:t>
      </w:r>
    </w:p>
    <w:p>
      <w:pPr>
        <w:pStyle w:val="Standard"/>
        <w:spacing w:before="360" w:after="0"/>
        <w:jc w:val="both"/>
        <w:rPr>
          <w:rFonts w:ascii="Helvetica" w:hAnsi="Helvetica" w:cs="Times New Roman"/>
          <w:shd w:fill="FFFFFF" w:val="clear"/>
        </w:rPr>
      </w:pPr>
      <w:r>
        <w:rPr>
          <w:rFonts w:cs="Times New Roman" w:ascii="Helvetica" w:hAnsi="Helvetica"/>
          <w:shd w:fill="FFFFFF" w:val="clear"/>
        </w:rPr>
        <w:t>Oggi, venerdì 27 luglio 2018, è stata firmata una dichiarazione di intenti tra l’</w:t>
      </w:r>
      <w:r>
        <w:rPr>
          <w:rFonts w:cs="Times New Roman" w:ascii="Helvetica" w:hAnsi="Helvetica"/>
          <w:b/>
          <w:bCs/>
          <w:shd w:fill="FFFFFF" w:val="clear"/>
        </w:rPr>
        <w:t>Ausl Toscana Centro</w:t>
      </w:r>
      <w:r>
        <w:rPr>
          <w:rFonts w:cs="Times New Roman" w:ascii="Helvetica" w:hAnsi="Helvetica"/>
          <w:shd w:fill="FFFFFF" w:val="clear"/>
        </w:rPr>
        <w:t xml:space="preserve">, la </w:t>
      </w:r>
      <w:r>
        <w:rPr>
          <w:rFonts w:cs="Times New Roman" w:ascii="Helvetica" w:hAnsi="Helvetica"/>
          <w:b/>
          <w:bCs/>
          <w:shd w:fill="FFFFFF" w:val="clear"/>
        </w:rPr>
        <w:t>Fondazione Cassa di Risparmio di Pistoia e Pescia</w:t>
      </w:r>
      <w:r>
        <w:rPr>
          <w:rFonts w:cs="Times New Roman" w:ascii="Helvetica" w:hAnsi="Helvetica"/>
          <w:shd w:fill="FFFFFF" w:val="clear"/>
        </w:rPr>
        <w:t xml:space="preserve">, il </w:t>
      </w:r>
      <w:r>
        <w:rPr>
          <w:rFonts w:cs="Times New Roman" w:ascii="Helvetica" w:hAnsi="Helvetica"/>
          <w:b/>
          <w:bCs/>
          <w:shd w:fill="FFFFFF" w:val="clear"/>
        </w:rPr>
        <w:t>Comune di Quarrata</w:t>
      </w:r>
      <w:r>
        <w:rPr>
          <w:rFonts w:cs="Times New Roman" w:ascii="Helvetica" w:hAnsi="Helvetica"/>
          <w:shd w:fill="FFFFFF" w:val="clear"/>
        </w:rPr>
        <w:t xml:space="preserve"> e la </w:t>
      </w:r>
      <w:r>
        <w:rPr>
          <w:rFonts w:cs="Times New Roman" w:ascii="Helvetica" w:hAnsi="Helvetica"/>
          <w:b/>
          <w:bCs/>
          <w:shd w:fill="FFFFFF" w:val="clear"/>
        </w:rPr>
        <w:t>Società della Salute Pistoiese</w:t>
      </w:r>
      <w:r>
        <w:rPr>
          <w:rFonts w:cs="Times New Roman" w:ascii="Helvetica" w:hAnsi="Helvetica"/>
          <w:shd w:fill="FFFFFF" w:val="clear"/>
        </w:rPr>
        <w:t xml:space="preserve"> per la riqualificazione dell’ex Ospedale Caselli di Quarrata e la sua trasformazione in una struttura di co-housing rivolta alle persone anziane.</w:t>
      </w:r>
    </w:p>
    <w:p>
      <w:pPr>
        <w:pStyle w:val="Standard"/>
        <w:spacing w:before="120" w:after="0"/>
        <w:jc w:val="both"/>
        <w:rPr>
          <w:rFonts w:ascii="Helvetica" w:hAnsi="Helvetica" w:cs="Times New Roman"/>
          <w:shd w:fill="FFFFFF" w:val="clear"/>
        </w:rPr>
      </w:pPr>
      <w:r>
        <w:rPr>
          <w:rFonts w:cs="Times New Roman" w:ascii="Helvetica" w:hAnsi="Helvetica"/>
          <w:shd w:fill="FFFFFF" w:val="clear"/>
        </w:rPr>
        <w:t xml:space="preserve">L’ex Ospedale Caselli è di proprietà dell’Ausl e sorge nel centro della città di Quarrata, in via Larga. Dopo un’opera di completa ristrutturazione ed ampliamento, che sarà realizzata con fondi messi a disposizione dalla Fondazione Caript, l’immobile potrà ospitare alloggi a canone sostenibile destinati a </w:t>
      </w:r>
      <w:r>
        <w:rPr>
          <w:rFonts w:cs="Times New Roman" w:ascii="Helvetica" w:hAnsi="Helvetica"/>
          <w:b/>
          <w:bCs/>
          <w:shd w:fill="FFFFFF" w:val="clear"/>
        </w:rPr>
        <w:t>60 anziani autosufficienti</w:t>
      </w:r>
      <w:r>
        <w:rPr>
          <w:rFonts w:cs="Times New Roman" w:ascii="Helvetica" w:hAnsi="Helvetica"/>
          <w:shd w:fill="FFFFFF" w:val="clear"/>
        </w:rPr>
        <w:t xml:space="preserve">, ma a rischio di disabilità o a rischio di marginalità per disagio sociale, economico, abitativo. Per favorire l'integrazione con il contesto urbano e sociale circostante, la struttura ospiterà non soltanto gli appartamenti, ma anche </w:t>
      </w:r>
      <w:r>
        <w:rPr>
          <w:rFonts w:cs="Times New Roman" w:ascii="Helvetica" w:hAnsi="Helvetica"/>
          <w:b/>
          <w:bCs/>
          <w:shd w:fill="FFFFFF" w:val="clear"/>
        </w:rPr>
        <w:t>spazi comuni</w:t>
      </w:r>
      <w:r>
        <w:rPr>
          <w:rFonts w:cs="Times New Roman" w:ascii="Helvetica" w:hAnsi="Helvetica"/>
          <w:shd w:fill="FFFFFF" w:val="clear"/>
        </w:rPr>
        <w:t xml:space="preserve"> destinati alla socialità, oltreché </w:t>
      </w:r>
      <w:r>
        <w:rPr>
          <w:rFonts w:cs="Times New Roman" w:ascii="Helvetica" w:hAnsi="Helvetica"/>
          <w:b/>
          <w:bCs/>
          <w:shd w:fill="FFFFFF" w:val="clear"/>
        </w:rPr>
        <w:t>servizi aperti a tutta la cittadinanza</w:t>
      </w:r>
      <w:r>
        <w:rPr>
          <w:rFonts w:cs="Times New Roman" w:ascii="Helvetica" w:hAnsi="Helvetica"/>
          <w:shd w:fill="FFFFFF" w:val="clear"/>
        </w:rPr>
        <w:t xml:space="preserve"> come, ad esempio, una palestra e un asilo nido.</w:t>
      </w:r>
    </w:p>
    <w:p>
      <w:pPr>
        <w:pStyle w:val="Standard"/>
        <w:spacing w:before="120" w:after="0"/>
        <w:jc w:val="both"/>
        <w:rPr>
          <w:rFonts w:ascii="Helvetica" w:hAnsi="Helvetica" w:cs="Times New Roman"/>
          <w:shd w:fill="FFFFFF" w:val="clear"/>
        </w:rPr>
      </w:pPr>
      <w:r>
        <w:rPr>
          <w:rFonts w:cs="Times New Roman" w:ascii="Helvetica" w:hAnsi="Helvetica"/>
          <w:shd w:fill="FFFFFF" w:val="clear"/>
        </w:rPr>
        <w:t xml:space="preserve">Oltre alla riqualificazione dell’immobile, saranno necessari anche </w:t>
      </w:r>
      <w:r>
        <w:rPr>
          <w:rFonts w:cs="Times New Roman" w:ascii="Helvetica" w:hAnsi="Helvetica"/>
          <w:b/>
          <w:bCs/>
          <w:shd w:fill="FFFFFF" w:val="clear"/>
        </w:rPr>
        <w:t>lavori infrastrutturali</w:t>
      </w:r>
      <w:r>
        <w:rPr>
          <w:rFonts w:cs="Times New Roman" w:ascii="Helvetica" w:hAnsi="Helvetica"/>
          <w:shd w:fill="FFFFFF" w:val="clear"/>
        </w:rPr>
        <w:t>, quali la realizzazione di un parcheggio e di una viabilità che favorisca il collegamento del Caselli con la centrale via Firenze.</w:t>
      </w:r>
    </w:p>
    <w:p>
      <w:pPr>
        <w:pStyle w:val="Standard"/>
        <w:spacing w:before="480" w:after="0"/>
        <w:jc w:val="both"/>
        <w:rPr>
          <w:rFonts w:ascii="Helvetica" w:hAnsi="Helvetica" w:cs="Times New Roman"/>
          <w:iCs/>
          <w:shd w:fill="FFFFFF" w:val="clear"/>
        </w:rPr>
      </w:pPr>
      <w:r>
        <w:rPr>
          <w:rFonts w:cs="Times New Roman" w:ascii="Helvetica" w:hAnsi="Helvetica"/>
          <w:iCs/>
          <w:shd w:fill="FFFFFF" w:val="clear"/>
        </w:rPr>
        <w:t>“</w:t>
      </w:r>
      <w:r>
        <w:rPr>
          <w:rFonts w:cs="Times New Roman" w:ascii="Helvetica" w:hAnsi="Helvetica"/>
          <w:i/>
          <w:iCs/>
          <w:shd w:fill="FFFFFF" w:val="clear"/>
        </w:rPr>
        <w:t>Con la firma della dichiarazione di intenti di oggi</w:t>
      </w:r>
      <w:r>
        <w:rPr>
          <w:rFonts w:cs="Times New Roman" w:ascii="Helvetica" w:hAnsi="Helvetica"/>
          <w:iCs/>
          <w:shd w:fill="FFFFFF" w:val="clear"/>
        </w:rPr>
        <w:t xml:space="preserve"> – annuncia </w:t>
      </w:r>
      <w:r>
        <w:rPr>
          <w:rFonts w:cs="Times New Roman" w:ascii="Helvetica" w:hAnsi="Helvetica"/>
          <w:b/>
          <w:iCs/>
          <w:shd w:fill="FFFFFF" w:val="clear"/>
        </w:rPr>
        <w:t>Luca Iozzelli</w:t>
      </w:r>
      <w:r>
        <w:rPr>
          <w:rFonts w:cs="Times New Roman" w:ascii="Helvetica" w:hAnsi="Helvetica"/>
          <w:iCs/>
          <w:shd w:fill="FFFFFF" w:val="clear"/>
        </w:rPr>
        <w:t xml:space="preserve"> presidente della Fondazione Caript – </w:t>
      </w:r>
      <w:r>
        <w:rPr>
          <w:rFonts w:cs="Times New Roman" w:ascii="Helvetica" w:hAnsi="Helvetica"/>
          <w:i/>
          <w:iCs/>
          <w:shd w:fill="FFFFFF" w:val="clear"/>
        </w:rPr>
        <w:t>viene effettuato il primo passo per il compimento di un progetto ambizioso, che la Fondazione Caript</w:t>
      </w:r>
      <w:r>
        <w:rPr>
          <w:rFonts w:cs="Times New Roman" w:ascii="Helvetica" w:hAnsi="Helvetica"/>
          <w:iCs/>
          <w:shd w:fill="FFFFFF" w:val="clear"/>
        </w:rPr>
        <w:t xml:space="preserve"> </w:t>
      </w:r>
      <w:r>
        <w:rPr>
          <w:rFonts w:cs="Times New Roman" w:ascii="Helvetica" w:hAnsi="Helvetica"/>
          <w:i/>
          <w:iCs/>
          <w:shd w:fill="FFFFFF" w:val="clear"/>
        </w:rPr>
        <w:t>ha proposto da anni. L’obiettivo è quello di realizzare una struttura moderna sull’esempio dei più avanzati modelli nazionali ed europei, che accolga anziani autosufficienti che abbiano la possibilità di vivere quotidianamente in spazi nei quali la relazione con le altre persone consenta una vita ricca, e quindi permetta di mantenere l’autosufficienza il più a lungo possibile. In tal senso è necessario che le strutture pubbliche gestiscano direttamente il futuro centro di co-housing. Siamo perciò particolarmente felici di aver finalmente individuato un luogo ben inserito nella dimensione urbana di Quarrata e presente positivamente nella memoria dei cittadini</w:t>
      </w:r>
      <w:r>
        <w:rPr>
          <w:rFonts w:cs="Times New Roman" w:ascii="Helvetica" w:hAnsi="Helvetica"/>
          <w:iCs/>
          <w:shd w:fill="FFFFFF" w:val="clear"/>
        </w:rPr>
        <w:t>”.</w:t>
      </w:r>
    </w:p>
    <w:p>
      <w:pPr>
        <w:pStyle w:val="Standard"/>
        <w:spacing w:before="240" w:after="0"/>
        <w:jc w:val="both"/>
        <w:rPr>
          <w:rFonts w:ascii="Helvetica" w:hAnsi="Helvetica" w:cs="Times New Roman"/>
          <w:shd w:fill="FFFFFF" w:val="clear"/>
        </w:rPr>
      </w:pPr>
      <w:r>
        <w:rPr>
          <w:rFonts w:cs="Times New Roman" w:ascii="Helvetica" w:hAnsi="Helvetica"/>
          <w:shd w:fill="FFFFFF" w:val="clear"/>
        </w:rPr>
        <w:t>“</w:t>
      </w:r>
      <w:r>
        <w:rPr>
          <w:rFonts w:cs="Times New Roman" w:ascii="Helvetica" w:hAnsi="Helvetica"/>
          <w:i/>
          <w:iCs/>
          <w:shd w:fill="FFFFFF" w:val="clear"/>
        </w:rPr>
        <w:t>Il recupero dell’ex Ospedale Caselli</w:t>
      </w:r>
      <w:r>
        <w:rPr>
          <w:rFonts w:cs="Times New Roman" w:ascii="Helvetica" w:hAnsi="Helvetica"/>
          <w:shd w:fill="FFFFFF" w:val="clear"/>
        </w:rPr>
        <w:t xml:space="preserve"> – afferma il sindaco di Quarrata </w:t>
      </w:r>
      <w:r>
        <w:rPr>
          <w:rFonts w:cs="Times New Roman" w:ascii="Helvetica" w:hAnsi="Helvetica"/>
          <w:b/>
          <w:bCs/>
          <w:shd w:fill="FFFFFF" w:val="clear"/>
        </w:rPr>
        <w:t>Marco Mazzanti</w:t>
      </w:r>
      <w:r>
        <w:rPr>
          <w:rFonts w:cs="Times New Roman" w:ascii="Helvetica" w:hAnsi="Helvetica"/>
          <w:shd w:fill="FFFFFF" w:val="clear"/>
        </w:rPr>
        <w:t xml:space="preserve"> – </w:t>
      </w:r>
      <w:r>
        <w:rPr>
          <w:rFonts w:cs="Times New Roman" w:ascii="Helvetica" w:hAnsi="Helvetica"/>
          <w:i/>
          <w:iCs/>
          <w:shd w:fill="FFFFFF" w:val="clear"/>
        </w:rPr>
        <w:t>è stato da sempre una priorità per l’Amministrazione di Quarrata. Voglio pertanto ringraziare la Fondazione Caript che ha scelto Quarrata per sviluppare questo progetto di straordinario valore sociale, che darà nuova vita ad uno dei simboli della nostra città. Inoltre, grazie al coinvolgimento dell’Ausl, proprietaria dell’immobile, e della Società della Salute Pistoiese, la struttura di co-housing sarà un punto di riferimento non soltanto per il territorio di Quarrata, ma anche per l’intera area pistoiese</w:t>
      </w:r>
      <w:r>
        <w:rPr>
          <w:rFonts w:cs="Times New Roman" w:ascii="Helvetica" w:hAnsi="Helvetica"/>
          <w:shd w:fill="FFFFFF" w:val="clear"/>
        </w:rPr>
        <w:t>”.</w:t>
      </w:r>
    </w:p>
    <w:p>
      <w:pPr>
        <w:pStyle w:val="Normal"/>
        <w:spacing w:before="360" w:after="0"/>
        <w:jc w:val="both"/>
        <w:rPr>
          <w:rFonts w:ascii="Helvetica" w:hAnsi="Helvetica" w:cs="Times New Roman"/>
          <w:i/>
          <w:i/>
        </w:rPr>
      </w:pPr>
      <w:r>
        <w:rPr>
          <w:rFonts w:cs="Times New Roman" w:ascii="Helvetica" w:hAnsi="Helvetica"/>
          <w:i/>
        </w:rPr>
        <w:t>“</w:t>
      </w:r>
      <w:r>
        <w:rPr>
          <w:rFonts w:cs="Times New Roman" w:ascii="Helvetica" w:hAnsi="Helvetica"/>
          <w:i/>
        </w:rPr>
        <w:t xml:space="preserve">La struttura che si andrà a realizzare – </w:t>
      </w:r>
      <w:r>
        <w:rPr>
          <w:rFonts w:cs="Times New Roman" w:ascii="Helvetica" w:hAnsi="Helvetica"/>
        </w:rPr>
        <w:t xml:space="preserve">dichiara il direttore generale dell’Ausl, </w:t>
      </w:r>
      <w:r>
        <w:rPr>
          <w:rFonts w:cs="Times New Roman" w:ascii="Helvetica" w:hAnsi="Helvetica"/>
          <w:b/>
        </w:rPr>
        <w:t>Paolo Morello Marchese</w:t>
      </w:r>
      <w:r>
        <w:rPr>
          <w:rFonts w:cs="Times New Roman" w:ascii="Helvetica" w:hAnsi="Helvetica"/>
        </w:rPr>
        <w:t xml:space="preserve"> – </w:t>
      </w:r>
      <w:r>
        <w:rPr>
          <w:rFonts w:cs="Times New Roman" w:ascii="Helvetica" w:hAnsi="Helvetica"/>
          <w:i/>
        </w:rPr>
        <w:t>si integrerà col tessuto socio-assistenziale di tutta l’area di Pistoia e sarà di supporto ai servizi socio-sanitari già attualmente erogati. Tutto questo senza contare i benefici in termini di rigenerazione che deriveranno al complesso immobiliare da un’operazione del genere</w:t>
      </w:r>
      <w:r>
        <w:rPr>
          <w:rFonts w:cs="Times New Roman" w:ascii="Helvetica" w:hAnsi="Helvetica"/>
        </w:rPr>
        <w:t>”.</w:t>
      </w:r>
    </w:p>
    <w:p>
      <w:pPr>
        <w:pStyle w:val="Standard"/>
        <w:spacing w:before="360" w:after="0"/>
        <w:jc w:val="both"/>
        <w:rPr>
          <w:rFonts w:ascii="Helvetica" w:hAnsi="Helvetica" w:cs="Times New Roman"/>
          <w:i/>
          <w:i/>
          <w:iCs/>
          <w:shd w:fill="FFFFFF" w:val="clear"/>
        </w:rPr>
      </w:pPr>
      <w:r>
        <w:rPr>
          <w:rFonts w:cs="Times New Roman" w:ascii="Helvetica" w:hAnsi="Helvetica"/>
          <w:i/>
          <w:iCs/>
          <w:shd w:fill="FFFFFF" w:val="clear"/>
        </w:rPr>
        <w:t>“</w:t>
      </w:r>
      <w:r>
        <w:rPr>
          <w:rFonts w:cs="Times New Roman" w:ascii="Helvetica" w:hAnsi="Helvetica"/>
          <w:i/>
          <w:iCs/>
          <w:shd w:fill="FFFFFF" w:val="clear"/>
        </w:rPr>
        <w:t xml:space="preserve">La firma di questa dichiarazione di intenti – </w:t>
      </w:r>
      <w:r>
        <w:rPr>
          <w:rFonts w:cs="Times New Roman" w:ascii="Helvetica" w:hAnsi="Helvetica"/>
          <w:iCs/>
          <w:shd w:fill="FFFFFF" w:val="clear"/>
        </w:rPr>
        <w:t>aggiunge</w:t>
      </w:r>
      <w:r>
        <w:rPr>
          <w:rFonts w:cs="Times New Roman" w:ascii="Helvetica" w:hAnsi="Helvetica"/>
          <w:i/>
          <w:iCs/>
          <w:shd w:fill="FFFFFF" w:val="clear"/>
        </w:rPr>
        <w:t xml:space="preserve"> </w:t>
      </w:r>
      <w:r>
        <w:rPr>
          <w:rFonts w:cs="Times New Roman" w:ascii="Helvetica" w:hAnsi="Helvetica"/>
          <w:b/>
          <w:iCs/>
          <w:shd w:fill="FFFFFF" w:val="clear"/>
        </w:rPr>
        <w:t>Anna Maria Celesti</w:t>
      </w:r>
      <w:r>
        <w:rPr>
          <w:rFonts w:cs="Times New Roman" w:ascii="Helvetica" w:hAnsi="Helvetica"/>
          <w:iCs/>
          <w:shd w:fill="FFFFFF" w:val="clear"/>
        </w:rPr>
        <w:t xml:space="preserve">, presidente della Società della Salute Pistoiese e vice sindaco del Comune di Pistoia </w:t>
      </w:r>
      <w:bookmarkStart w:id="0" w:name="_GoBack"/>
      <w:bookmarkEnd w:id="0"/>
      <w:r>
        <w:rPr>
          <w:rFonts w:cs="Times New Roman" w:ascii="Helvetica" w:hAnsi="Helvetica"/>
          <w:iCs/>
          <w:shd w:fill="FFFFFF" w:val="clear"/>
        </w:rPr>
        <w:t xml:space="preserve">– </w:t>
      </w:r>
      <w:r>
        <w:rPr>
          <w:rFonts w:cs="Times New Roman" w:ascii="Helvetica" w:hAnsi="Helvetica"/>
          <w:i/>
          <w:iCs/>
          <w:shd w:fill="FFFFFF" w:val="clear"/>
        </w:rPr>
        <w:t>vuol essere una risposta rivolta a persone anziane autosufficienti ma in condizioni di fragilità sociale, a partire dalla mancanza di una rete parentale e amicale. Il progetto in questione, che vede la SdS Pistoiese impegnata insieme all'Ausl Toscana Centro, al Comune di Quarrata e alla Fondazione Caript, è rivolto a tutte quelle situazioni che, lasciate a se stesse, con il tempo possono ulteriormente accentuarsi e aggravarsi. Il suo obiettivo è creare una rete socio-assistenziale che permetta a queste persone di trovare un proprio habitat in una struttura, in questo caso con caratteristiche uniche nel suo genere, all'interno della quale si possono sviluppare rapporti di socializzazione nella propria autonomia”.</w:t>
      </w:r>
    </w:p>
    <w:p>
      <w:pPr>
        <w:pStyle w:val="Standard"/>
        <w:spacing w:before="480" w:after="0"/>
        <w:jc w:val="both"/>
        <w:rPr/>
      </w:pPr>
      <w:r>
        <w:rPr>
          <w:rFonts w:cs="Times New Roman" w:ascii="Helvetica" w:hAnsi="Helvetica"/>
          <w:shd w:fill="FFFFFF" w:val="clear"/>
        </w:rPr>
        <w:t xml:space="preserve">Alla firma della dichiarazione di intenti farà seguito nei prossimi giorni la costituzione di un </w:t>
      </w:r>
      <w:r>
        <w:rPr>
          <w:rFonts w:cs="Times New Roman" w:ascii="Helvetica" w:hAnsi="Helvetica"/>
          <w:b/>
          <w:shd w:fill="FFFFFF" w:val="clear"/>
        </w:rPr>
        <w:t>Comitato di Progetto</w:t>
      </w:r>
      <w:r>
        <w:rPr>
          <w:rFonts w:cs="Times New Roman" w:ascii="Helvetica" w:hAnsi="Helvetica"/>
          <w:shd w:fill="FFFFFF" w:val="clear"/>
        </w:rPr>
        <w:t>, formato da otto persone (due per ente coinvolto) che provvederà a redigere il “Progetto Caselli”, il quale, secondo l’accordo siglato oggi, dovrà avere una durata almeno trentennale.</w:t>
      </w:r>
    </w:p>
    <w:sectPr>
      <w:headerReference w:type="default" r:id="rId2"/>
      <w:type w:val="nextPage"/>
      <w:pgSz w:w="11906" w:h="16838"/>
      <w:pgMar w:left="851" w:right="851" w:header="776" w:top="3739" w:footer="0" w:bottom="133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
    <w:altName w:val="Arial"/>
    <w:charset w:val="00"/>
    <w:family w:val="roman"/>
    <w:pitch w:val="variable"/>
  </w:font>
  <w:font w:name="Garamond">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right="0" w:hanging="0"/>
      <w:rPr>
        <w:sz w:val="36"/>
        <w:szCs w:val="36"/>
      </w:rPr>
    </w:pPr>
    <w:r>
      <w:rPr>
        <w:sz w:val="36"/>
        <w:szCs w:val="36"/>
      </w:rPr>
      <w:drawing>
        <wp:anchor behindDoc="1" distT="0" distB="0" distL="114300" distR="114300" simplePos="0" locked="0" layoutInCell="1" allowOverlap="1" relativeHeight="9">
          <wp:simplePos x="0" y="0"/>
          <wp:positionH relativeFrom="column">
            <wp:posOffset>81915</wp:posOffset>
          </wp:positionH>
          <wp:positionV relativeFrom="paragraph">
            <wp:posOffset>201295</wp:posOffset>
          </wp:positionV>
          <wp:extent cx="863600" cy="1007745"/>
          <wp:effectExtent l="0" t="0" r="0" b="0"/>
          <wp:wrapSquare wrapText="bothSides"/>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11753" t="0" r="0" b="0"/>
                  <a:stretch>
                    <a:fillRect/>
                  </a:stretch>
                </pic:blipFill>
                <pic:spPr bwMode="auto">
                  <a:xfrm>
                    <a:off x="0" y="0"/>
                    <a:ext cx="863600" cy="1007745"/>
                  </a:xfrm>
                  <a:prstGeom prst="rect">
                    <a:avLst/>
                  </a:prstGeom>
                  <a:noFill/>
                  <a:ln w="9525">
                    <a:noFill/>
                    <a:miter lim="800000"/>
                    <a:headEnd/>
                    <a:tailEnd/>
                  </a:ln>
                </pic:spPr>
              </pic:pic>
            </a:graphicData>
          </a:graphic>
        </wp:anchor>
      </w:drawing>
    </w:r>
  </w:p>
  <w:p>
    <w:pPr>
      <w:pStyle w:val="Intestazione"/>
      <w:spacing w:before="120" w:after="0"/>
      <w:ind w:right="0" w:hanging="0"/>
      <w:rPr>
        <w:rFonts w:ascii="Garamond" w:hAnsi="Garamond" w:cs="Garamond"/>
        <w:b/>
        <w:b/>
        <w:i/>
        <w:i/>
        <w:sz w:val="22"/>
        <w:szCs w:val="20"/>
      </w:rPr>
    </w:pPr>
    <w:r>
      <w:rPr>
        <w:rFonts w:cs="Garamond" w:ascii="Garamond" w:hAnsi="Garamond"/>
        <w:b/>
        <w:i/>
        <w:sz w:val="22"/>
        <w:szCs w:val="20"/>
      </w:rPr>
      <w:drawing>
        <wp:anchor behindDoc="1" distT="0" distB="0" distL="114300" distR="114300" simplePos="0" locked="0" layoutInCell="1" allowOverlap="1" relativeHeight="3">
          <wp:simplePos x="0" y="0"/>
          <wp:positionH relativeFrom="column">
            <wp:posOffset>5107940</wp:posOffset>
          </wp:positionH>
          <wp:positionV relativeFrom="paragraph">
            <wp:posOffset>182245</wp:posOffset>
          </wp:positionV>
          <wp:extent cx="1273810" cy="719455"/>
          <wp:effectExtent l="0" t="0" r="0" b="0"/>
          <wp:wrapSquare wrapText="bothSides"/>
          <wp:docPr id="2"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descr=""/>
                  <pic:cNvPicPr>
                    <a:picLocks noChangeAspect="1" noChangeArrowheads="1"/>
                  </pic:cNvPicPr>
                </pic:nvPicPr>
                <pic:blipFill>
                  <a:blip r:embed="rId2"/>
                  <a:stretch>
                    <a:fillRect/>
                  </a:stretch>
                </pic:blipFill>
                <pic:spPr bwMode="auto">
                  <a:xfrm>
                    <a:off x="0" y="0"/>
                    <a:ext cx="1273810" cy="71945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5">
          <wp:simplePos x="0" y="0"/>
          <wp:positionH relativeFrom="column">
            <wp:posOffset>1340485</wp:posOffset>
          </wp:positionH>
          <wp:positionV relativeFrom="paragraph">
            <wp:posOffset>66675</wp:posOffset>
          </wp:positionV>
          <wp:extent cx="1143635" cy="807085"/>
          <wp:effectExtent l="0" t="0" r="0" b="0"/>
          <wp:wrapSquare wrapText="bothSides"/>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3"/>
                  <a:srcRect l="0" t="15290" r="0" b="14115"/>
                  <a:stretch>
                    <a:fillRect/>
                  </a:stretch>
                </pic:blipFill>
                <pic:spPr bwMode="auto">
                  <a:xfrm>
                    <a:off x="0" y="0"/>
                    <a:ext cx="1143635" cy="80708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7">
          <wp:simplePos x="0" y="0"/>
          <wp:positionH relativeFrom="column">
            <wp:posOffset>3073400</wp:posOffset>
          </wp:positionH>
          <wp:positionV relativeFrom="paragraph">
            <wp:posOffset>188595</wp:posOffset>
          </wp:positionV>
          <wp:extent cx="1238250" cy="719455"/>
          <wp:effectExtent l="0" t="0" r="0" b="0"/>
          <wp:wrapSquare wrapText="bothSides"/>
          <wp:docPr id="4"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descr=""/>
                  <pic:cNvPicPr>
                    <a:picLocks noChangeAspect="1" noChangeArrowheads="1"/>
                  </pic:cNvPicPr>
                </pic:nvPicPr>
                <pic:blipFill>
                  <a:blip r:embed="rId4"/>
                  <a:stretch>
                    <a:fillRect/>
                  </a:stretch>
                </pic:blipFill>
                <pic:spPr bwMode="auto">
                  <a:xfrm>
                    <a:off x="0" y="0"/>
                    <a:ext cx="1238250" cy="71945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it-IT" w:eastAsia="zh-CN" w:bidi="hi-IN"/>
      </w:rPr>
    </w:rPrDefault>
    <w:pPrDefault>
      <w:pPr>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37af"/>
    <w:pPr>
      <w:widowControl/>
      <w:suppressAutoHyphens w:val="true"/>
      <w:bidi w:val="0"/>
      <w:jc w:val="left"/>
      <w:textAlignment w:val="baseline"/>
    </w:pPr>
    <w:rPr>
      <w:rFonts w:ascii="Liberation Serif" w:hAnsi="Liberation Serif" w:eastAsia="SimSun" w:cs="Lucida Sans"/>
      <w:color w:val="auto"/>
      <w:sz w:val="24"/>
      <w:szCs w:val="24"/>
      <w:lang w:val="it-IT" w:eastAsia="zh-CN" w:bidi="hi-IN"/>
    </w:rPr>
  </w:style>
  <w:style w:type="paragraph" w:styleId="Titolo1">
    <w:name w:val="Titolo 1"/>
    <w:uiPriority w:val="9"/>
    <w:qFormat/>
    <w:pPr>
      <w:keepNext/>
      <w:widowControl w:val="false"/>
      <w:suppressAutoHyphens w:val="true"/>
      <w:jc w:val="right"/>
      <w:textAlignment w:val="baseline"/>
      <w:outlineLvl w:val="0"/>
    </w:pPr>
    <w:rPr>
      <w:rFonts w:ascii="Times New Roman" w:hAnsi="Times New Roman" w:cs="Times New Roman" w:eastAsia="SimSun"/>
      <w:b/>
      <w:bCs/>
      <w:color w:val="auto"/>
      <w:sz w:val="28"/>
      <w:szCs w:val="20"/>
      <w:lang w:val="it-IT" w:eastAsia="zh-CN" w:bidi="hi-IN"/>
    </w:rPr>
  </w:style>
  <w:style w:type="paragraph" w:styleId="Titolo2">
    <w:name w:val="Titolo 2"/>
    <w:uiPriority w:val="9"/>
    <w:semiHidden/>
    <w:unhideWhenUsed/>
    <w:qFormat/>
    <w:pPr>
      <w:keepNext/>
      <w:widowControl w:val="false"/>
      <w:suppressAutoHyphens w:val="true"/>
      <w:jc w:val="right"/>
      <w:textAlignment w:val="baseline"/>
      <w:outlineLvl w:val="1"/>
    </w:pPr>
    <w:rPr>
      <w:rFonts w:ascii="Times New Roman" w:hAnsi="Times New Roman" w:cs="Times New Roman" w:eastAsia="SimSun"/>
      <w:b/>
      <w:bCs/>
      <w:color w:val="auto"/>
      <w:sz w:val="24"/>
      <w:szCs w:val="20"/>
      <w:lang w:val="it-IT" w:eastAsia="zh-CN" w:bidi="hi-IN"/>
    </w:rPr>
  </w:style>
  <w:style w:type="paragraph" w:styleId="Titolo3">
    <w:name w:val="Titolo 3"/>
    <w:uiPriority w:val="9"/>
    <w:semiHidden/>
    <w:unhideWhenUsed/>
    <w:qFormat/>
    <w:pPr>
      <w:keepNext/>
      <w:widowControl w:val="false"/>
      <w:suppressAutoHyphens w:val="true"/>
      <w:spacing w:before="240" w:after="60"/>
      <w:textAlignment w:val="baseline"/>
      <w:outlineLvl w:val="2"/>
    </w:pPr>
    <w:rPr>
      <w:rFonts w:ascii="Arial" w:hAnsi="Arial" w:eastAsia="Arial" w:cs="Arial"/>
      <w:b/>
      <w:bCs/>
      <w:color w:val="auto"/>
      <w:sz w:val="26"/>
      <w:szCs w:val="26"/>
      <w:lang w:val="it-IT" w:eastAsia="zh-CN" w:bidi="hi-IN"/>
    </w:rPr>
  </w:style>
  <w:style w:type="paragraph" w:styleId="Titolo4">
    <w:name w:val="Titolo 4"/>
    <w:uiPriority w:val="9"/>
    <w:semiHidden/>
    <w:unhideWhenUsed/>
    <w:qFormat/>
    <w:pPr>
      <w:keepNext/>
      <w:widowControl w:val="false"/>
      <w:suppressAutoHyphens w:val="true"/>
      <w:spacing w:before="240" w:after="60"/>
      <w:textAlignment w:val="baseline"/>
      <w:outlineLvl w:val="3"/>
    </w:pPr>
    <w:rPr>
      <w:rFonts w:ascii="Times New Roman" w:hAnsi="Times New Roman" w:cs="Times New Roman" w:eastAsia="SimSun"/>
      <w:b/>
      <w:bCs/>
      <w:color w:val="auto"/>
      <w:sz w:val="28"/>
      <w:szCs w:val="28"/>
      <w:lang w:val="it-IT" w:eastAsia="zh-CN" w:bidi="hi-IN"/>
    </w:rPr>
  </w:style>
  <w:style w:type="paragraph" w:styleId="Titolo5">
    <w:name w:val="Titolo 5"/>
    <w:basedOn w:val="Titolo"/>
    <w:uiPriority w:val="9"/>
    <w:semiHidden/>
    <w:unhideWhenUsed/>
    <w:qFormat/>
    <w:pPr>
      <w:outlineLvl w:val="4"/>
    </w:pPr>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eastAsia="Times New Roman" w:cs="Times New Roman"/>
    </w:rPr>
  </w:style>
  <w:style w:type="character" w:styleId="WW8Num2z1" w:customStyle="1">
    <w:name w:val="WW8Num2z1"/>
    <w:qFormat/>
    <w:rPr>
      <w:rFonts w:ascii="Courier New" w:hAnsi="Courier New" w:eastAsia="Courier New" w:cs="Courier New"/>
    </w:rPr>
  </w:style>
  <w:style w:type="character" w:styleId="WW8Num2z2" w:customStyle="1">
    <w:name w:val="WW8Num2z2"/>
    <w:qFormat/>
    <w:rPr>
      <w:rFonts w:ascii="Wingdings" w:hAnsi="Wingdings" w:eastAsia="Wingdings" w:cs="Wingdings"/>
    </w:rPr>
  </w:style>
  <w:style w:type="character" w:styleId="WW8Num2z3" w:customStyle="1">
    <w:name w:val="WW8Num2z3"/>
    <w:qFormat/>
    <w:rPr>
      <w:rFonts w:ascii="Symbol" w:hAnsi="Symbol" w:eastAsia="Symbol" w:cs="Symbol"/>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imes New Roman" w:hAnsi="Times New Roman" w:eastAsia="Times New Roman" w:cs="Times New Roman"/>
    </w:rPr>
  </w:style>
  <w:style w:type="character" w:styleId="WW8Num4z1" w:customStyle="1">
    <w:name w:val="WW8Num4z1"/>
    <w:qFormat/>
    <w:rPr>
      <w:rFonts w:ascii="Courier New" w:hAnsi="Courier New" w:eastAsia="Courier New" w:cs="Courier New"/>
    </w:rPr>
  </w:style>
  <w:style w:type="character" w:styleId="WW8Num4z2" w:customStyle="1">
    <w:name w:val="WW8Num4z2"/>
    <w:qFormat/>
    <w:rPr>
      <w:rFonts w:ascii="Wingdings" w:hAnsi="Wingdings" w:eastAsia="Wingdings" w:cs="Wingdings"/>
    </w:rPr>
  </w:style>
  <w:style w:type="character" w:styleId="WW8Num4z3" w:customStyle="1">
    <w:name w:val="WW8Num4z3"/>
    <w:qFormat/>
    <w:rPr>
      <w:rFonts w:ascii="Symbol" w:hAnsi="Symbol" w:eastAsia="Symbol" w:cs="Symbol"/>
    </w:rPr>
  </w:style>
  <w:style w:type="character" w:styleId="WW8Num5z0" w:customStyle="1">
    <w:name w:val="WW8Num5z0"/>
    <w:qFormat/>
    <w:rPr>
      <w:rFonts w:ascii="Wingdings" w:hAnsi="Wingdings" w:eastAsia="Wingdings" w:cs="Wingdings"/>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Times New Roman" w:hAnsi="Times New Roman" w:eastAsia="Times New Roman" w:cs="Times New Roman"/>
    </w:rPr>
  </w:style>
  <w:style w:type="character" w:styleId="WW8Num9z0" w:customStyle="1">
    <w:name w:val="WW8Num9z0"/>
    <w:qFormat/>
    <w:rPr>
      <w:rFonts w:ascii="Symbol" w:hAnsi="Symbol" w:eastAsia="Symbol" w:cs="Symbol"/>
      <w:color w:val="000000"/>
    </w:rPr>
  </w:style>
  <w:style w:type="character" w:styleId="WW8Num9z1" w:customStyle="1">
    <w:name w:val="WW8Num9z1"/>
    <w:qFormat/>
    <w:rPr>
      <w:rFonts w:ascii="Courier New" w:hAnsi="Courier New" w:eastAsia="Courier New" w:cs="Courier New"/>
    </w:rPr>
  </w:style>
  <w:style w:type="character" w:styleId="WW8Num9z2" w:customStyle="1">
    <w:name w:val="WW8Num9z2"/>
    <w:qFormat/>
    <w:rPr>
      <w:rFonts w:ascii="Wingdings" w:hAnsi="Wingdings" w:eastAsia="Wingdings" w:cs="Wingdings"/>
    </w:rPr>
  </w:style>
  <w:style w:type="character" w:styleId="WW8Num9z3" w:customStyle="1">
    <w:name w:val="WW8Num9z3"/>
    <w:qFormat/>
    <w:rPr>
      <w:rFonts w:ascii="Symbol" w:hAnsi="Symbol" w:eastAsia="Symbol" w:cs="Symbol"/>
    </w:rPr>
  </w:style>
  <w:style w:type="character" w:styleId="WW8Num10z0" w:customStyle="1">
    <w:name w:val="WW8Num10z0"/>
    <w:qFormat/>
    <w:rPr/>
  </w:style>
  <w:style w:type="character" w:styleId="WW8Num10z1" w:customStyle="1">
    <w:name w:val="WW8Num10z1"/>
    <w:qFormat/>
    <w:rPr>
      <w:rFonts w:ascii="Courier New" w:hAnsi="Courier New" w:eastAsia="Courier New" w:cs="Courier New"/>
    </w:rPr>
  </w:style>
  <w:style w:type="character" w:styleId="WW8Num10z2" w:customStyle="1">
    <w:name w:val="WW8Num10z2"/>
    <w:qFormat/>
    <w:rPr>
      <w:rFonts w:ascii="Wingdings" w:hAnsi="Wingdings" w:eastAsia="Wingdings" w:cs="Wingdings"/>
    </w:rPr>
  </w:style>
  <w:style w:type="character" w:styleId="WW8Num10z3" w:customStyle="1">
    <w:name w:val="WW8Num10z3"/>
    <w:qFormat/>
    <w:rPr>
      <w:rFonts w:ascii="Symbol" w:hAnsi="Symbol" w:eastAsia="Symbol" w:cs="Symbol"/>
    </w:rPr>
  </w:style>
  <w:style w:type="character" w:styleId="WW8Num11z0" w:customStyle="1">
    <w:name w:val="WW8Num11z0"/>
    <w:qFormat/>
    <w:rPr>
      <w:rFonts w:ascii="Wingdings" w:hAnsi="Wingdings" w:eastAsia="Wingdings" w:cs="Wingdings"/>
    </w:rPr>
  </w:style>
  <w:style w:type="character" w:styleId="WW8Num12z0" w:customStyle="1">
    <w:name w:val="WW8Num12z0"/>
    <w:qFormat/>
    <w:rPr>
      <w:rFonts w:ascii="Times New Roman" w:hAnsi="Times New Roman" w:eastAsia="Times New Roman" w:cs="Times New Roman"/>
    </w:rPr>
  </w:style>
  <w:style w:type="character" w:styleId="WW8Num12z1" w:customStyle="1">
    <w:name w:val="WW8Num12z1"/>
    <w:qFormat/>
    <w:rPr>
      <w:rFonts w:ascii="Courier New" w:hAnsi="Courier New" w:eastAsia="Courier New" w:cs="Courier New"/>
    </w:rPr>
  </w:style>
  <w:style w:type="character" w:styleId="WW8Num12z2" w:customStyle="1">
    <w:name w:val="WW8Num12z2"/>
    <w:qFormat/>
    <w:rPr>
      <w:rFonts w:ascii="Wingdings" w:hAnsi="Wingdings" w:eastAsia="Wingdings" w:cs="Wingdings"/>
    </w:rPr>
  </w:style>
  <w:style w:type="character" w:styleId="WW8Num12z3" w:customStyle="1">
    <w:name w:val="WW8Num12z3"/>
    <w:qFormat/>
    <w:rPr>
      <w:rFonts w:ascii="Symbol" w:hAnsi="Symbol" w:eastAsia="Symbol" w:cs="Symbol"/>
    </w:rPr>
  </w:style>
  <w:style w:type="character" w:styleId="WW8Num13z0" w:customStyle="1">
    <w:name w:val="WW8Num13z0"/>
    <w:qFormat/>
    <w:rPr>
      <w:rFonts w:ascii="Symbol" w:hAnsi="Symbol" w:eastAsia="Symbol" w:cs="Symbol"/>
      <w:sz w:val="20"/>
    </w:rPr>
  </w:style>
  <w:style w:type="character" w:styleId="WW8Num13z1" w:customStyle="1">
    <w:name w:val="WW8Num13z1"/>
    <w:qFormat/>
    <w:rPr>
      <w:rFonts w:ascii="Courier New" w:hAnsi="Courier New" w:eastAsia="Courier New" w:cs="Courier New"/>
      <w:sz w:val="20"/>
    </w:rPr>
  </w:style>
  <w:style w:type="character" w:styleId="WW8Num13z2" w:customStyle="1">
    <w:name w:val="WW8Num13z2"/>
    <w:qFormat/>
    <w:rPr>
      <w:rFonts w:ascii="Wingdings" w:hAnsi="Wingdings" w:eastAsia="Wingdings" w:cs="Wingdings"/>
      <w:sz w:val="20"/>
    </w:rPr>
  </w:style>
  <w:style w:type="character" w:styleId="Carpredefinitoparagrafo1" w:customStyle="1">
    <w:name w:val="Car. predefinito paragrafo1"/>
    <w:qFormat/>
    <w:rPr/>
  </w:style>
  <w:style w:type="character" w:styleId="Enfasiforte" w:customStyle="1">
    <w:name w:val="Enfasi forte"/>
    <w:basedOn w:val="Carpredefinitoparagrafo1"/>
    <w:rPr>
      <w:b/>
      <w:bCs/>
    </w:rPr>
  </w:style>
  <w:style w:type="character" w:styleId="Enfasi">
    <w:name w:val="Enfasi"/>
    <w:basedOn w:val="Carpredefinitoparagrafo1"/>
    <w:rPr>
      <w:i/>
      <w:iCs/>
    </w:rPr>
  </w:style>
  <w:style w:type="character" w:styleId="CarattereCarattere" w:customStyle="1">
    <w:name w:val="Carattere Carattere"/>
    <w:basedOn w:val="Carpredefinitoparagrafo1"/>
    <w:qFormat/>
    <w:rPr>
      <w:rFonts w:ascii="Tahoma" w:hAnsi="Tahoma" w:eastAsia="Tahoma" w:cs="Tahoma"/>
      <w:sz w:val="24"/>
      <w:szCs w:val="24"/>
      <w:lang w:val="it-IT" w:bidi="ar-SA"/>
    </w:rPr>
  </w:style>
  <w:style w:type="character" w:styleId="Caratterenotaapidipagina" w:customStyle="1">
    <w:name w:val="Carattere nota a piè di pagina"/>
    <w:basedOn w:val="Carpredefinitoparagrafo1"/>
    <w:qFormat/>
    <w:rPr>
      <w:vertAlign w:val="superscript"/>
    </w:rPr>
  </w:style>
  <w:style w:type="character" w:styleId="Internetlink" w:customStyle="1">
    <w:name w:val="Internet link"/>
    <w:basedOn w:val="Carpredefinitoparagrafo1"/>
    <w:qFormat/>
    <w:rPr>
      <w:color w:val="0000FF"/>
      <w:u w:val="single"/>
    </w:rPr>
  </w:style>
  <w:style w:type="character" w:styleId="VisitedInternetLink" w:customStyle="1">
    <w:name w:val="Visited Internet Link"/>
    <w:basedOn w:val="Carpredefinitoparagrafo1"/>
    <w:qFormat/>
    <w:rPr>
      <w:color w:val="800080"/>
      <w:u w:val="single"/>
    </w:rPr>
  </w:style>
  <w:style w:type="character" w:styleId="Punti" w:customStyle="1">
    <w:name w:val="Punti"/>
    <w:qFormat/>
    <w:rPr>
      <w:rFonts w:ascii="OpenSymbol" w:hAnsi="OpenSymbol" w:eastAsia="OpenSymbol" w:cs="OpenSymbol"/>
    </w:rPr>
  </w:style>
  <w:style w:type="character" w:styleId="Caratteredinumerazione" w:customStyle="1">
    <w:name w:val="Carattere di numerazione"/>
    <w:qFormat/>
    <w:rPr/>
  </w:style>
  <w:style w:type="character" w:styleId="Ppplacetitle5" w:customStyle="1">
    <w:name w:val="pp-place-title5"/>
    <w:qFormat/>
    <w:rPr>
      <w:b/>
      <w:bCs/>
      <w:sz w:val="37"/>
      <w:szCs w:val="37"/>
    </w:rPr>
  </w:style>
  <w:style w:type="character" w:styleId="Caratterepredefinitoparagrafo1" w:customStyle="1">
    <w:name w:val="Carattere predefinito paragrafo1"/>
    <w:qFormat/>
    <w:rPr/>
  </w:style>
  <w:style w:type="character" w:styleId="WWAbsatzStandardschriftart11111111111" w:customStyle="1">
    <w:name w:val="WW-Absatz-Standardschriftart11111111111"/>
    <w:qFormat/>
    <w:rPr/>
  </w:style>
  <w:style w:type="character" w:styleId="WWAbsatzStandardschriftart1111111111" w:customStyle="1">
    <w:name w:val="WW-Absatz-Standardschriftart1111111111"/>
    <w:qFormat/>
    <w:rPr/>
  </w:style>
  <w:style w:type="character" w:styleId="WWAbsatzStandardschriftart111111111" w:customStyle="1">
    <w:name w:val="WW-Absatz-Standardschriftart111111111"/>
    <w:qFormat/>
    <w:rPr/>
  </w:style>
  <w:style w:type="character" w:styleId="WWAbsatzStandardschriftart11111111" w:customStyle="1">
    <w:name w:val="WW-Absatz-Standardschriftart11111111"/>
    <w:qFormat/>
    <w:rPr/>
  </w:style>
  <w:style w:type="character" w:styleId="WWAbsatzStandardschriftart1111111" w:customStyle="1">
    <w:name w:val="WW-Absatz-Standardschriftart1111111"/>
    <w:qFormat/>
    <w:rPr/>
  </w:style>
  <w:style w:type="character" w:styleId="WWAbsatzStandardschriftart111111" w:customStyle="1">
    <w:name w:val="WW-Absatz-Standardschriftart111111"/>
    <w:qFormat/>
    <w:rPr/>
  </w:style>
  <w:style w:type="character" w:styleId="Caratterepredefinitoparagrafo2" w:customStyle="1">
    <w:name w:val="Carattere predefinito paragrafo2"/>
    <w:qFormat/>
    <w:rPr/>
  </w:style>
  <w:style w:type="character" w:styleId="WWAbsatzStandardschriftart11111" w:customStyle="1">
    <w:name w:val="WW-Absatz-Standardschriftart11111"/>
    <w:qFormat/>
    <w:rPr/>
  </w:style>
  <w:style w:type="character" w:styleId="WWAbsatzStandardschriftart1111" w:customStyle="1">
    <w:name w:val="WW-Absatz-Standardschriftart1111"/>
    <w:qFormat/>
    <w:rPr/>
  </w:style>
  <w:style w:type="character" w:styleId="WWAbsatzStandardschriftart111" w:customStyle="1">
    <w:name w:val="WW-Absatz-Standardschriftart111"/>
    <w:qFormat/>
    <w:rPr/>
  </w:style>
  <w:style w:type="character" w:styleId="WWAbsatzStandardschriftart11" w:customStyle="1">
    <w:name w:val="WW-Absatz-Standardschriftart11"/>
    <w:qFormat/>
    <w:rPr/>
  </w:style>
  <w:style w:type="character" w:styleId="WWAbsatzStandardschriftart1" w:customStyle="1">
    <w:name w:val="WW-Absatz-Standardschriftart1"/>
    <w:qFormat/>
    <w:rPr/>
  </w:style>
  <w:style w:type="character" w:styleId="WWAbsatzStandardschriftart" w:customStyle="1">
    <w:name w:val="WW-Absatz-Standardschriftart"/>
    <w:qFormat/>
    <w:rPr/>
  </w:style>
  <w:style w:type="character" w:styleId="AbsatzStandardschriftart" w:customStyle="1">
    <w:name w:val="Absatz-Standardschriftart"/>
    <w:qFormat/>
    <w:rPr/>
  </w:style>
  <w:style w:type="character" w:styleId="Caratterepredefinitoparagrafo" w:customStyle="1">
    <w:name w:val="Carattere predefinito paragrafo"/>
    <w:qFormat/>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Times New Roman"/>
    </w:rPr>
  </w:style>
  <w:style w:type="character" w:styleId="ListLabel6">
    <w:name w:val="ListLabel 6"/>
    <w:qFormat/>
    <w:rPr>
      <w:rFonts w:cs="Symbol"/>
      <w:color w:val="000000"/>
    </w:rPr>
  </w:style>
  <w:style w:type="character" w:styleId="ListLabel7">
    <w:name w:val="ListLabel 7"/>
    <w:qFormat/>
    <w:rPr>
      <w:rFonts w:cs="Symbol"/>
      <w:sz w:val="20"/>
    </w:rPr>
  </w:style>
  <w:style w:type="character" w:styleId="ListLabel8">
    <w:name w:val="ListLabel 8"/>
    <w:qFormat/>
    <w:rPr>
      <w:rFonts w:cs="Courier New"/>
      <w:sz w:val="20"/>
    </w:rPr>
  </w:style>
  <w:style w:type="character" w:styleId="ListLabel9">
    <w:name w:val="ListLabel 9"/>
    <w:qFormat/>
    <w:rPr>
      <w:rFonts w:cs="Wingdings"/>
      <w:sz w:val="20"/>
    </w:rPr>
  </w:style>
  <w:style w:type="paragraph" w:styleId="Titolo" w:customStyle="1">
    <w:name w:val="Titolo"/>
    <w:basedOn w:val="Standard"/>
    <w:next w:val="Corpodeltesto"/>
    <w:qFormat/>
    <w:pPr>
      <w:keepNext/>
      <w:spacing w:before="240" w:after="120"/>
    </w:pPr>
    <w:rPr>
      <w:rFonts w:ascii="Liberation Sans" w:hAnsi="Liberation Sans" w:eastAsia="Microsoft YaHei" w:cs="Arial Unicode MS"/>
      <w:sz w:val="28"/>
      <w:szCs w:val="28"/>
    </w:rPr>
  </w:style>
  <w:style w:type="paragraph" w:styleId="Corpodeltesto">
    <w:name w:val="Corpo del testo"/>
    <w:basedOn w:val="Normal"/>
    <w:pPr>
      <w:spacing w:lineRule="auto" w:line="288" w:before="0" w:after="140"/>
    </w:pPr>
    <w:rPr/>
  </w:style>
  <w:style w:type="paragraph" w:styleId="Elenco">
    <w:name w:val="Elenco"/>
    <w:basedOn w:val="Textbody"/>
    <w:pPr/>
    <w:rPr>
      <w:rFonts w:cs="Arial Unicode MS"/>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Standard"/>
    <w:qFormat/>
    <w:pPr>
      <w:suppressLineNumbers/>
    </w:pPr>
    <w:rPr>
      <w:rFonts w:cs="Arial Unicode MS"/>
    </w:rPr>
  </w:style>
  <w:style w:type="paragraph" w:styleId="Standard" w:customStyle="1">
    <w:name w:val="Standard"/>
    <w:qFormat/>
    <w:pPr>
      <w:widowControl/>
      <w:suppressAutoHyphens w:val="true"/>
      <w:bidi w:val="0"/>
      <w:jc w:val="left"/>
      <w:textAlignment w:val="baseline"/>
    </w:pPr>
    <w:rPr>
      <w:rFonts w:ascii="Tahoma" w:hAnsi="Tahoma" w:eastAsia="Times New Roman" w:cs="Tahoma"/>
      <w:color w:val="auto"/>
      <w:sz w:val="24"/>
      <w:szCs w:val="24"/>
      <w:lang w:bidi="ar-SA" w:val="it-IT" w:eastAsia="zh-CN"/>
    </w:rPr>
  </w:style>
  <w:style w:type="paragraph" w:styleId="Textbody" w:customStyle="1">
    <w:name w:val="Text body"/>
    <w:basedOn w:val="Standard"/>
    <w:qFormat/>
    <w:pPr>
      <w:spacing w:before="0" w:after="120"/>
    </w:pPr>
    <w:rPr/>
  </w:style>
  <w:style w:type="paragraph" w:styleId="Caption">
    <w:name w:val="caption"/>
    <w:basedOn w:val="Standard"/>
    <w:next w:val="Standard"/>
    <w:qFormat/>
    <w:pPr>
      <w:pBdr>
        <w:top w:val="single" w:sz="6" w:space="1" w:color="000001"/>
        <w:left w:val="single" w:sz="6" w:space="1" w:color="000001"/>
        <w:bottom w:val="single" w:sz="6" w:space="1" w:color="000001"/>
        <w:right w:val="single" w:sz="6" w:space="1" w:color="000001"/>
      </w:pBdr>
      <w:jc w:val="center"/>
    </w:pPr>
    <w:rPr>
      <w:rFonts w:ascii="Times New Roman" w:hAnsi="Times New Roman" w:cs="Times New Roman"/>
      <w:szCs w:val="20"/>
    </w:rPr>
  </w:style>
  <w:style w:type="paragraph" w:styleId="Intestazione">
    <w:name w:val="Intestazione"/>
    <w:basedOn w:val="Standard"/>
    <w:pPr>
      <w:tabs>
        <w:tab w:val="center" w:pos="4819" w:leader="none"/>
        <w:tab w:val="right" w:pos="9638" w:leader="none"/>
      </w:tabs>
    </w:pPr>
    <w:rPr/>
  </w:style>
  <w:style w:type="paragraph" w:styleId="Pidipagina">
    <w:name w:val="Piè di pagina"/>
    <w:basedOn w:val="Standard"/>
    <w:pPr>
      <w:tabs>
        <w:tab w:val="center" w:pos="4819" w:leader="none"/>
        <w:tab w:val="right" w:pos="9638" w:leader="none"/>
      </w:tabs>
    </w:pPr>
    <w:rPr/>
  </w:style>
  <w:style w:type="paragraph" w:styleId="Textbodyindent" w:customStyle="1">
    <w:name w:val="Text body indent"/>
    <w:basedOn w:val="Standard"/>
    <w:qFormat/>
    <w:pPr>
      <w:jc w:val="both"/>
    </w:pPr>
    <w:rPr>
      <w:rFonts w:ascii="Times New Roman" w:hAnsi="Times New Roman" w:cs="Times New Roman"/>
      <w:sz w:val="28"/>
      <w:szCs w:val="20"/>
    </w:rPr>
  </w:style>
  <w:style w:type="paragraph" w:styleId="Rientrocorpodeltesto21" w:customStyle="1">
    <w:name w:val="Rientro corpo del testo 21"/>
    <w:basedOn w:val="Standard"/>
    <w:qFormat/>
    <w:pPr>
      <w:ind w:firstLine="709"/>
      <w:jc w:val="both"/>
    </w:pPr>
    <w:rPr>
      <w:rFonts w:ascii="Times New Roman" w:hAnsi="Times New Roman" w:cs="Times New Roman"/>
      <w:sz w:val="28"/>
      <w:szCs w:val="20"/>
    </w:rPr>
  </w:style>
  <w:style w:type="paragraph" w:styleId="Rientrocorpodeltesto31" w:customStyle="1">
    <w:name w:val="Rientro corpo del testo 31"/>
    <w:basedOn w:val="Standard"/>
    <w:qFormat/>
    <w:pPr>
      <w:ind w:firstLine="709"/>
      <w:jc w:val="both"/>
    </w:pPr>
    <w:rPr>
      <w:rFonts w:ascii="Times New Roman" w:hAnsi="Times New Roman" w:cs="Times New Roman"/>
      <w:szCs w:val="20"/>
    </w:rPr>
  </w:style>
  <w:style w:type="paragraph" w:styleId="Testofumetto1" w:customStyle="1">
    <w:name w:val="Testo fumetto1"/>
    <w:basedOn w:val="Standard"/>
    <w:qFormat/>
    <w:pPr/>
    <w:rPr>
      <w:sz w:val="16"/>
      <w:szCs w:val="16"/>
    </w:rPr>
  </w:style>
  <w:style w:type="paragraph" w:styleId="Footnote" w:customStyle="1">
    <w:name w:val="Footnote"/>
    <w:basedOn w:val="Standard"/>
    <w:qFormat/>
    <w:pPr>
      <w:spacing w:lineRule="auto" w:line="276" w:before="0" w:after="200"/>
    </w:pPr>
    <w:rPr/>
  </w:style>
  <w:style w:type="paragraph" w:styleId="NormaleWeb1" w:customStyle="1">
    <w:name w:val="Normale (Web)1"/>
    <w:basedOn w:val="Standard"/>
    <w:qFormat/>
    <w:pPr>
      <w:spacing w:before="280" w:after="280"/>
    </w:pPr>
    <w:rPr>
      <w:rFonts w:ascii="Times New Roman" w:hAnsi="Times New Roman" w:cs="Times New Roman"/>
    </w:rPr>
  </w:style>
  <w:style w:type="paragraph" w:styleId="Corpodeltesto21" w:customStyle="1">
    <w:name w:val="Corpo del testo 21"/>
    <w:basedOn w:val="Standard"/>
    <w:qFormat/>
    <w:pPr>
      <w:jc w:val="both"/>
    </w:pPr>
    <w:rPr>
      <w:rFonts w:ascii="Times New Roman" w:hAnsi="Times New Roman" w:cs="Times New Roman"/>
      <w:b/>
      <w:sz w:val="32"/>
      <w:szCs w:val="32"/>
    </w:rPr>
  </w:style>
  <w:style w:type="paragraph" w:styleId="Corpodeltesto31" w:customStyle="1">
    <w:name w:val="Corpo del testo 31"/>
    <w:basedOn w:val="Standard"/>
    <w:qFormat/>
    <w:pPr>
      <w:jc w:val="both"/>
    </w:pPr>
    <w:rPr>
      <w:rFonts w:ascii="Times New Roman" w:hAnsi="Times New Roman" w:cs="Times New Roman"/>
    </w:rPr>
  </w:style>
  <w:style w:type="paragraph" w:styleId="Default" w:customStyle="1">
    <w:name w:val="Default"/>
    <w:qFormat/>
    <w:pPr>
      <w:widowControl/>
      <w:suppressAutoHyphens w:val="true"/>
      <w:bidi w:val="0"/>
      <w:jc w:val="left"/>
      <w:textAlignment w:val="baseline"/>
    </w:pPr>
    <w:rPr>
      <w:rFonts w:ascii="Times New Roman" w:hAnsi="Times New Roman" w:eastAsia="Times New Roman" w:cs="Times New Roman"/>
      <w:color w:val="000000"/>
      <w:sz w:val="24"/>
      <w:szCs w:val="24"/>
      <w:lang w:bidi="ar-SA" w:val="it-IT" w:eastAsia="zh-CN"/>
    </w:rPr>
  </w:style>
  <w:style w:type="paragraph" w:styleId="PreformattatoHTML1" w:customStyle="1">
    <w:name w:val="Preformattato HTML1"/>
    <w:basedOn w:val="Standard"/>
    <w:qFormat/>
    <w:pPr/>
    <w:rPr>
      <w:rFonts w:ascii="Courier New" w:hAnsi="Courier New" w:eastAsia="Courier New" w:cs="Courier New"/>
      <w:sz w:val="20"/>
      <w:szCs w:val="20"/>
    </w:rPr>
  </w:style>
  <w:style w:type="paragraph" w:styleId="Contenutotabella" w:customStyle="1">
    <w:name w:val="Contenuto tabella"/>
    <w:basedOn w:val="Standard"/>
    <w:qFormat/>
    <w:pPr>
      <w:suppressLineNumbers/>
    </w:pPr>
    <w:rPr/>
  </w:style>
  <w:style w:type="paragraph" w:styleId="Titolotabella" w:customStyle="1">
    <w:name w:val="Titolo tabella"/>
    <w:basedOn w:val="Contenutotabella"/>
    <w:qFormat/>
    <w:pPr>
      <w:jc w:val="center"/>
    </w:pPr>
    <w:rPr>
      <w:b/>
      <w:bCs/>
    </w:rPr>
  </w:style>
  <w:style w:type="paragraph" w:styleId="Quotations" w:customStyle="1">
    <w:name w:val="Quotations"/>
    <w:basedOn w:val="Standard"/>
    <w:qFormat/>
    <w:pPr>
      <w:spacing w:before="0" w:after="283"/>
      <w:ind w:left="567" w:right="567" w:hanging="0"/>
    </w:pPr>
    <w:rPr/>
  </w:style>
  <w:style w:type="paragraph" w:styleId="Titoloprincipale">
    <w:name w:val="Titolo principale"/>
    <w:basedOn w:val="Titolo"/>
    <w:uiPriority w:val="10"/>
    <w:qFormat/>
    <w:pPr>
      <w:jc w:val="center"/>
    </w:pPr>
    <w:rPr>
      <w:b/>
      <w:bCs/>
      <w:sz w:val="56"/>
      <w:szCs w:val="56"/>
    </w:rPr>
  </w:style>
  <w:style w:type="paragraph" w:styleId="Sottotitolo">
    <w:name w:val="Sottotitolo"/>
    <w:basedOn w:val="Titolo"/>
    <w:uiPriority w:val="11"/>
    <w:qFormat/>
    <w:pPr>
      <w:spacing w:before="60" w:after="120"/>
      <w:jc w:val="center"/>
    </w:pPr>
    <w:rPr>
      <w:sz w:val="36"/>
      <w:szCs w:val="36"/>
    </w:rPr>
  </w:style>
  <w:style w:type="paragraph" w:styleId="Western" w:customStyle="1">
    <w:name w:val="western"/>
    <w:basedOn w:val="Standard"/>
    <w:qFormat/>
    <w:pPr>
      <w:spacing w:before="280" w:after="119"/>
    </w:pPr>
    <w:rPr>
      <w:rFonts w:ascii="Times New Roman" w:hAnsi="Times New Roman" w:cs="Times New Roman"/>
      <w:color w:val="000000"/>
    </w:rPr>
  </w:style>
  <w:style w:type="paragraph" w:styleId="Lineaorizzontale" w:customStyle="1">
    <w:name w:val="Linea orizzontale"/>
    <w:basedOn w:val="Standard"/>
    <w:qFormat/>
    <w:pPr/>
    <w:rPr/>
  </w:style>
  <w:style w:type="paragraph" w:styleId="Fsize10" w:customStyle="1">
    <w:name w:val="fsize10"/>
    <w:basedOn w:val="Standard"/>
    <w:qFormat/>
    <w:pPr>
      <w:suppressAutoHyphens w:val="false"/>
      <w:spacing w:before="100" w:after="100"/>
    </w:pPr>
    <w:rPr>
      <w:rFonts w:ascii="Times New Roman" w:hAnsi="Times New Roman" w:cs="Times New Roman"/>
    </w:rPr>
  </w:style>
  <w:style w:type="paragraph" w:styleId="Italic" w:customStyle="1">
    <w:name w:val="italic"/>
    <w:basedOn w:val="Standard"/>
    <w:qFormat/>
    <w:pPr>
      <w:suppressAutoHyphens w:val="false"/>
      <w:spacing w:before="100" w:after="100"/>
    </w:pPr>
    <w:rPr>
      <w:rFonts w:ascii="Times New Roman" w:hAnsi="Times New Roman" w:cs="Times New Roman"/>
    </w:rPr>
  </w:style>
  <w:style w:type="paragraph" w:styleId="Italicdarkgraygrayborderbottompaddingbottom1em" w:customStyle="1">
    <w:name w:val="italic darkgray grayborderbottom paddingbottom1em"/>
    <w:basedOn w:val="Standard"/>
    <w:qFormat/>
    <w:pPr>
      <w:suppressAutoHyphens w:val="false"/>
      <w:spacing w:before="100" w:after="100"/>
    </w:pPr>
    <w:rPr>
      <w:rFonts w:ascii="Times New Roman" w:hAnsi="Times New Roman" w:cs="Times New Roman"/>
    </w:rPr>
  </w:style>
  <w:style w:type="paragraph" w:styleId="Intestazionetabella" w:customStyle="1">
    <w:name w:val="Intestazione tabella"/>
    <w:basedOn w:val="Contenutotabella"/>
    <w:qFormat/>
    <w:pPr>
      <w:jc w:val="center"/>
    </w:pPr>
    <w:rPr>
      <w:b/>
      <w:bCs/>
    </w:rPr>
  </w:style>
  <w:style w:type="paragraph" w:styleId="Didascalia1" w:customStyle="1">
    <w:name w:val="Didascalia1"/>
    <w:basedOn w:val="Standard"/>
    <w:qFormat/>
    <w:pPr>
      <w:suppressLineNumbers/>
      <w:spacing w:before="120" w:after="120"/>
    </w:pPr>
    <w:rPr>
      <w:i/>
      <w:iCs/>
    </w:rPr>
  </w:style>
  <w:style w:type="paragraph" w:styleId="Intestazione1" w:customStyle="1">
    <w:name w:val="Intestazione1"/>
    <w:basedOn w:val="Standard"/>
    <w:qFormat/>
    <w:pPr>
      <w:keepNext/>
      <w:spacing w:before="240" w:after="120"/>
    </w:pPr>
    <w:rPr>
      <w:rFonts w:ascii="Arial" w:hAnsi="Arial" w:eastAsia="MS Mincho"/>
      <w:sz w:val="28"/>
      <w:szCs w:val="28"/>
    </w:rPr>
  </w:style>
  <w:style w:type="paragraph" w:styleId="Didascalia2" w:customStyle="1">
    <w:name w:val="Didascalia2"/>
    <w:basedOn w:val="Standard"/>
    <w:qFormat/>
    <w:pPr>
      <w:suppressLineNumbers/>
      <w:spacing w:before="120" w:after="120"/>
    </w:pPr>
    <w:rPr>
      <w:i/>
      <w:iCs/>
    </w:rPr>
  </w:style>
  <w:style w:type="paragraph" w:styleId="Intestazione2" w:customStyle="1">
    <w:name w:val="Intestazione2"/>
    <w:basedOn w:val="Standard"/>
    <w:qFormat/>
    <w:pPr>
      <w:keepNext/>
      <w:spacing w:before="240" w:after="120"/>
    </w:pPr>
    <w:rPr>
      <w:rFonts w:ascii="Arial" w:hAnsi="Arial" w:eastAsia="MS Mincho"/>
      <w:sz w:val="28"/>
      <w:szCs w:val="28"/>
    </w:rPr>
  </w:style>
  <w:style w:type="numbering" w:styleId="NoList" w:default="1">
    <w:name w:val="No List"/>
    <w:uiPriority w:val="99"/>
    <w:semiHidden/>
    <w:unhideWhenUsed/>
  </w:style>
  <w:style w:type="numbering" w:styleId="WW8Num1" w:customStyle="1">
    <w:name w:val="WW8Num1"/>
  </w:style>
  <w:style w:type="numbering" w:styleId="WW8Num2" w:customStyle="1">
    <w:name w:val="WW8Num2"/>
  </w:style>
  <w:style w:type="numbering" w:styleId="WW8Num3" w:customStyle="1">
    <w:name w:val="WW8Num3"/>
  </w:style>
  <w:style w:type="numbering" w:styleId="WW8Num4" w:customStyle="1">
    <w:name w:val="WW8Num4"/>
  </w:style>
  <w:style w:type="numbering" w:styleId="WW8Num5" w:customStyle="1">
    <w:name w:val="WW8Num5"/>
  </w:style>
  <w:style w:type="numbering" w:styleId="WW8Num6" w:customStyle="1">
    <w:name w:val="WW8Num6"/>
  </w:style>
  <w:style w:type="numbering" w:styleId="WW8Num7" w:customStyle="1">
    <w:name w:val="WW8Num7"/>
  </w:style>
  <w:style w:type="numbering" w:styleId="WW8Num8" w:customStyle="1">
    <w:name w:val="WW8Num8"/>
  </w:style>
  <w:style w:type="numbering" w:styleId="WW8Num9" w:customStyle="1">
    <w:name w:val="WW8Num9"/>
  </w:style>
  <w:style w:type="numbering" w:styleId="WW8Num10" w:customStyle="1">
    <w:name w:val="WW8Num10"/>
  </w:style>
  <w:style w:type="numbering" w:styleId="WW8Num11" w:customStyle="1">
    <w:name w:val="WW8Num11"/>
  </w:style>
  <w:style w:type="numbering" w:styleId="WW8Num12" w:customStyle="1">
    <w:name w:val="WW8Num12"/>
  </w:style>
  <w:style w:type="numbering" w:styleId="WW8Num13" w:customStyle="1">
    <w:name w:val="WW8Num13"/>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LibreOffice/4.4.1.2$Windows_x86 LibreOffice_project/45e2de17089c24a1fa810c8f975a7171ba4cd432</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2018-07-27T08:42:00Z</dcterms:created>
  <dc:creator>“GEMMA” – SOCIETA’ COOPERATIVA SOCIALE A R.L. ONLUS</dc:creator>
  <dc:language>it-IT</dc:language>
  <cp:lastModifiedBy>FRANCESCA VANNUCCI</cp:lastModifiedBy>
  <cp:lastPrinted>2018-07-27T07:27:00Z</cp:lastPrinted>
  <dcterms:modified xsi:type="dcterms:W3CDTF">2018-07-27T13:52:00Z</dcterms:modified>
  <cp:revision>3</cp:revision>
  <dc:subject>ANNO 2017/18</dc:subject>
  <dc:title>PROGETTO ESECUTIVO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